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D4" w:rsidRDefault="00EB59D4" w:rsidP="00EB59D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Lipids</w:t>
      </w:r>
    </w:p>
    <w:p w:rsidR="003F088D" w:rsidRPr="00EB59D4" w:rsidRDefault="00EB59D4" w:rsidP="00EB59D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B59D4">
        <w:rPr>
          <w:rFonts w:ascii="Cambria" w:hAnsi="Cambria"/>
          <w:sz w:val="24"/>
          <w:szCs w:val="24"/>
        </w:rPr>
        <w:t>Lipids</w:t>
      </w:r>
    </w:p>
    <w:p w:rsidR="00EB59D4" w:rsidRPr="00EB59D4" w:rsidRDefault="00EB59D4" w:rsidP="00EB59D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EB59D4">
        <w:rPr>
          <w:rFonts w:ascii="Cambria" w:hAnsi="Cambria"/>
          <w:sz w:val="24"/>
          <w:szCs w:val="24"/>
        </w:rPr>
        <w:t>Description</w:t>
      </w:r>
    </w:p>
    <w:p w:rsidR="00EB59D4" w:rsidRPr="00EB59D4" w:rsidRDefault="00EB59D4" w:rsidP="00EB59D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EB59D4">
        <w:rPr>
          <w:rFonts w:ascii="Cambria" w:hAnsi="Cambria"/>
          <w:sz w:val="24"/>
          <w:szCs w:val="24"/>
        </w:rPr>
        <w:t>Functions</w:t>
      </w:r>
    </w:p>
    <w:p w:rsidR="00EB59D4" w:rsidRP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EB59D4">
        <w:rPr>
          <w:rFonts w:ascii="Cambria" w:hAnsi="Cambria"/>
          <w:sz w:val="24"/>
          <w:szCs w:val="24"/>
        </w:rPr>
        <w:t>Energy</w:t>
      </w:r>
    </w:p>
    <w:p w:rsidR="00EB59D4" w:rsidRP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EB59D4">
        <w:rPr>
          <w:rFonts w:ascii="Cambria" w:hAnsi="Cambria"/>
          <w:sz w:val="24"/>
          <w:szCs w:val="24"/>
        </w:rPr>
        <w:t>Storage</w:t>
      </w:r>
    </w:p>
    <w:p w:rsid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 w:rsidRPr="00EB59D4">
        <w:rPr>
          <w:rFonts w:ascii="Cambria" w:hAnsi="Cambria"/>
          <w:sz w:val="24"/>
          <w:szCs w:val="24"/>
        </w:rPr>
        <w:t>Structural Support</w:t>
      </w:r>
    </w:p>
    <w:p w:rsid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Insulation</w:t>
      </w:r>
    </w:p>
    <w:p w:rsid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Water proofing</w:t>
      </w:r>
    </w:p>
    <w:p w:rsidR="00EB59D4" w:rsidRDefault="00EB59D4" w:rsidP="00EB59D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Components</w:t>
      </w:r>
    </w:p>
    <w:p w:rsid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Glycerol</w:t>
      </w:r>
    </w:p>
    <w:p w:rsid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Fatty Acid Tails</w:t>
      </w:r>
    </w:p>
    <w:p w:rsidR="00EB59D4" w:rsidRDefault="00EB59D4" w:rsidP="00EB59D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Categorization of Lipids</w:t>
      </w:r>
    </w:p>
    <w:p w:rsid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Fats vs. Oils</w:t>
      </w:r>
    </w:p>
    <w:p w:rsid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Saturated vs. Unsaturated</w:t>
      </w:r>
    </w:p>
    <w:p w:rsidR="00EB59D4" w:rsidRDefault="00EB59D4" w:rsidP="00EB59D4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Presence or absence of kinks</w:t>
      </w:r>
    </w:p>
    <w:p w:rsidR="00EB59D4" w:rsidRDefault="00EB59D4" w:rsidP="00EB59D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Phospholipids</w:t>
      </w:r>
    </w:p>
    <w:p w:rsidR="00EB59D4" w:rsidRDefault="00EB59D4" w:rsidP="00EB59D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Components</w:t>
      </w:r>
    </w:p>
    <w:p w:rsidR="00EB59D4" w:rsidRP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Organic molecule</w:t>
      </w:r>
    </w:p>
    <w:p w:rsid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Phosphate Group</w:t>
      </w:r>
    </w:p>
    <w:p w:rsid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Glycerol</w:t>
      </w:r>
    </w:p>
    <w:p w:rsidR="00EB59D4" w:rsidRDefault="00EB59D4" w:rsidP="00EB59D4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Fatty Acid Tails</w:t>
      </w:r>
    </w:p>
    <w:p w:rsidR="00EB59D4" w:rsidRPr="00EB59D4" w:rsidRDefault="00EB59D4" w:rsidP="00EB59D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Uses</w:t>
      </w:r>
    </w:p>
    <w:sectPr w:rsidR="00EB59D4" w:rsidRPr="00EB59D4" w:rsidSect="003F0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8FB"/>
    <w:multiLevelType w:val="hybridMultilevel"/>
    <w:tmpl w:val="F5FE9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9D4"/>
    <w:rsid w:val="003F088D"/>
    <w:rsid w:val="00EB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Barrow</dc:creator>
  <cp:lastModifiedBy>Ryan Barrow</cp:lastModifiedBy>
  <cp:revision>1</cp:revision>
  <dcterms:created xsi:type="dcterms:W3CDTF">2009-08-04T03:14:00Z</dcterms:created>
  <dcterms:modified xsi:type="dcterms:W3CDTF">2009-08-04T03:19:00Z</dcterms:modified>
</cp:coreProperties>
</file>